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13" w:rsidRPr="00F81413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b/>
          <w:color w:val="0B1F33"/>
          <w:sz w:val="28"/>
          <w:szCs w:val="28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="00F81413" w:rsidRPr="00F81413">
        <w:rPr>
          <w:rFonts w:ascii="LatoWeb" w:eastAsia="Times New Roman" w:hAnsi="LatoWeb" w:cs="Times New Roman"/>
          <w:b/>
          <w:color w:val="0B1F33"/>
          <w:sz w:val="28"/>
          <w:szCs w:val="28"/>
          <w:lang w:eastAsia="ru-RU"/>
        </w:rPr>
        <w:t>Советы родителям будущих первокласснико</w:t>
      </w:r>
      <w:r w:rsidR="00F81413" w:rsidRPr="00F81413">
        <w:rPr>
          <w:rFonts w:ascii="LatoWeb" w:eastAsia="Times New Roman" w:hAnsi="LatoWeb" w:cs="Times New Roman" w:hint="eastAsia"/>
          <w:b/>
          <w:color w:val="0B1F33"/>
          <w:sz w:val="28"/>
          <w:szCs w:val="28"/>
          <w:lang w:eastAsia="ru-RU"/>
        </w:rPr>
        <w:t>в</w:t>
      </w:r>
      <w:r w:rsidR="00F81413" w:rsidRPr="00F81413">
        <w:rPr>
          <w:rFonts w:ascii="LatoWeb" w:eastAsia="Times New Roman" w:hAnsi="LatoWeb" w:cs="Times New Roman"/>
          <w:b/>
          <w:color w:val="0B1F33"/>
          <w:sz w:val="28"/>
          <w:szCs w:val="28"/>
          <w:lang w:eastAsia="ru-RU"/>
        </w:rPr>
        <w:t>:</w:t>
      </w:r>
    </w:p>
    <w:p w:rsidR="00BF0614" w:rsidRPr="00BF0614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Важным условием успешного обучения ребенка в школе является правильная речь. От уровня развития речи зависит то, как ребенок овладеет чтением и письмом.</w:t>
      </w:r>
    </w:p>
    <w:p w:rsidR="00BF0614" w:rsidRPr="00BF0614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У детей с неярко выраженными проблемами в речевом развитии, на которые часто родители не обращают внимания либо не придают значения этим проблемам, в дальнейшем могут возникнуть проблемы с учебой. Поэтому очень важно выявить даже самые незначительные отклонения в речевом развитии ребенка и исправить их до начала учебного года.</w:t>
      </w:r>
    </w:p>
    <w:p w:rsidR="00BF0614" w:rsidRPr="00BF0614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Необходимо обратить внимание на следующее:</w:t>
      </w:r>
    </w:p>
    <w:p w:rsidR="00BF0614" w:rsidRPr="00BF0614" w:rsidRDefault="00BF0614" w:rsidP="00BF0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Звукопроизношение. К шести годам ребенок должен четко произносить все звуки. При нарушении звукопроизношения возможны ошибки на письме: ребенок пишет то, что говорит.</w:t>
      </w:r>
    </w:p>
    <w:p w:rsidR="00BF0614" w:rsidRPr="00BF0614" w:rsidRDefault="00BF0614" w:rsidP="00BF0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Фонематические процессы. Ребенок должен уметь подбирать слова с определенным звуком, владеть навыками звукового анализа и синтеза, то есть уметь определить первый и последний звук в слове, уметь составлять слова из звуков, определять количество звуков в слове. Также ребенок должен уметь различать и повторять сочетания типа: ба-па-ба, та-</w:t>
      </w:r>
      <w:proofErr w:type="spellStart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ца</w:t>
      </w:r>
      <w:proofErr w:type="spellEnd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-та и др. Если фонематическое восприятие нарушено, то ребенок не может правильно повторить слоги и наборы звуков.</w:t>
      </w:r>
    </w:p>
    <w:p w:rsidR="00BF0614" w:rsidRPr="00BF0614" w:rsidRDefault="00BF0614" w:rsidP="00BF0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Грамматический строй. Необходимо обратить внимание на словообразование (рукавица-рукавичка), словоизменение (ведро-вёдра), согласование (фиолетовый колокольчик, треугольный флажок), управление (вышел из дома, рассказал о друге).</w:t>
      </w:r>
    </w:p>
    <w:p w:rsidR="00BF0614" w:rsidRPr="00BF0614" w:rsidRDefault="00BF0614" w:rsidP="00BF0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Слоговая структура слова. Ребенок шести лет должен уметь произносить такие слова, как виолончелист, регулировщик и др., а также уметь безошибочно повторять предложения с этими словами (регулировщик регулирует движение на перекрестке).</w:t>
      </w:r>
    </w:p>
    <w:p w:rsidR="00BF0614" w:rsidRPr="00BF0614" w:rsidRDefault="00BF0614" w:rsidP="00BF0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Словарный запас. Словарь ребенка седьмого года жизни состоит из 2000 слов и включает в себя разные части речи.</w:t>
      </w:r>
    </w:p>
    <w:p w:rsidR="00BF0614" w:rsidRPr="00BF0614" w:rsidRDefault="00BF0614" w:rsidP="00BF06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Связная речь. Шестилетний ребенок должен уметь отвечать на вопросы полными предложениями, описывать то, что происходит на улице, на картине, должен уметь пересказывать сказки, небольшие рассказы.</w:t>
      </w:r>
    </w:p>
    <w:p w:rsidR="00BF0614" w:rsidRPr="00BF0614" w:rsidRDefault="00BF0614" w:rsidP="00BF0614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  Наибольшие трудности вызывает у детей обучение письму. Для того, что избежать этой проблемы. Необходимо готовить руку к письму, развивать мелкую моторику. В этом могут помочь упражнения по застегиванию и расстегиванию пуговиц, завязывание и развязывание шнурков, очень хорошо развивается кистевой </w:t>
      </w:r>
      <w:proofErr w:type="spellStart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праксис</w:t>
      </w:r>
      <w:proofErr w:type="spellEnd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во время творческой продуктивной деятельности (лепка, рисование, раскрашивание), также нанизывание бус, собирание </w:t>
      </w:r>
      <w:proofErr w:type="spellStart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пазлов</w:t>
      </w:r>
      <w:proofErr w:type="spellEnd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мозаики.</w:t>
      </w:r>
    </w:p>
    <w:p w:rsidR="00BF0614" w:rsidRPr="00BF0614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Еще одна распространенная проблема среди школьников в случае недостаточного развития речи, это появление нарушений процесса письма (</w:t>
      </w:r>
      <w:proofErr w:type="spellStart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дисграфия</w:t>
      </w:r>
      <w:proofErr w:type="spellEnd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 и чтения (</w:t>
      </w:r>
      <w:proofErr w:type="spellStart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дислексия</w:t>
      </w:r>
      <w:proofErr w:type="spellEnd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). Для предупреждения этой проблемы существует множество упражнений, направленных на запоминание правильного написания букв.</w:t>
      </w:r>
    </w:p>
    <w:p w:rsidR="00BF0614" w:rsidRPr="00BF0614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  У детей, владеющих навыком письма и чтения, необходимо обратить внимание на такие логопедические ошибки, как: смешение букв по оптическому сходству (т-п, а-о), пропуски букв и слогов, </w:t>
      </w:r>
      <w:proofErr w:type="spellStart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недописывание</w:t>
      </w:r>
      <w:proofErr w:type="spellEnd"/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или наращивание слов.</w:t>
      </w:r>
    </w:p>
    <w:p w:rsidR="00BF0614" w:rsidRDefault="00BF0614" w:rsidP="00BF0614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F06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   Поэтому чтобы избежать всех этих проблем в школе, необходимо развивать мелкую и общую моторику ребенка (больше рисовать, лепить), работать над развитием познавательных способностей (разучивать стихи, придумывать рассказы), чаще играть дома в различные сюжетно-ролевые игры (дочки-матери, магазин, больницу, парикмахерскую), что поможет научить ребенка организации своей деятельности, умению действовать по инструкции, ну и конечно быть последовательными в своих требованиях, с пониманием отнестись к тому , что многое будет получаться не сразу.</w:t>
      </w:r>
    </w:p>
    <w:p w:rsidR="00F81413" w:rsidRDefault="00F81413" w:rsidP="00F81413">
      <w:pPr>
        <w:shd w:val="clear" w:color="auto" w:fill="FFFFFF"/>
        <w:spacing w:after="100" w:afterAutospacing="1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Учитель-логопед:</w:t>
      </w:r>
    </w:p>
    <w:p w:rsidR="00F81413" w:rsidRPr="00BF0614" w:rsidRDefault="00F81413" w:rsidP="00F81413">
      <w:pPr>
        <w:shd w:val="clear" w:color="auto" w:fill="FFFFFF"/>
        <w:spacing w:after="100" w:afterAutospacing="1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Ильяшевич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И.В.</w:t>
      </w:r>
    </w:p>
    <w:bookmarkEnd w:id="0"/>
    <w:p w:rsidR="00825455" w:rsidRDefault="00825455"/>
    <w:sectPr w:rsidR="0082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CA6"/>
    <w:multiLevelType w:val="multilevel"/>
    <w:tmpl w:val="6724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20"/>
    <w:rsid w:val="00270E20"/>
    <w:rsid w:val="00825455"/>
    <w:rsid w:val="00BF0614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4ED1"/>
  <w15:chartTrackingRefBased/>
  <w15:docId w15:val="{C5A9A648-B949-42F5-814B-E36EDE8C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2025-03-26T04:20:00Z</dcterms:created>
  <dcterms:modified xsi:type="dcterms:W3CDTF">2025-03-26T16:12:00Z</dcterms:modified>
</cp:coreProperties>
</file>